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3E" w:rsidRDefault="00866940" w:rsidP="00866940">
      <w:pPr>
        <w:pStyle w:val="NoSpacing"/>
        <w:jc w:val="center"/>
        <w:rPr>
          <w:b/>
          <w:sz w:val="28"/>
        </w:rPr>
      </w:pPr>
      <w:bookmarkStart w:id="0" w:name="_GoBack"/>
      <w:bookmarkEnd w:id="0"/>
      <w:r w:rsidRPr="00866940">
        <w:rPr>
          <w:b/>
          <w:sz w:val="28"/>
        </w:rPr>
        <w:t>Angle Relationships Intervention</w:t>
      </w:r>
      <w:r>
        <w:rPr>
          <w:b/>
          <w:sz w:val="28"/>
        </w:rPr>
        <w:t xml:space="preserve">-ACC </w:t>
      </w:r>
    </w:p>
    <w:p w:rsidR="00866940" w:rsidRPr="00866940" w:rsidRDefault="00866940" w:rsidP="00866940">
      <w:pPr>
        <w:pStyle w:val="NoSpacing"/>
        <w:jc w:val="center"/>
        <w:rPr>
          <w:sz w:val="28"/>
        </w:rPr>
      </w:pPr>
      <w:r w:rsidRPr="00866940">
        <w:rPr>
          <w:sz w:val="28"/>
        </w:rPr>
        <w:t>Name: ____________________________________________ Hr. _________</w:t>
      </w:r>
    </w:p>
    <w:p w:rsidR="00866940" w:rsidRPr="00DB7BA9" w:rsidRDefault="00866940" w:rsidP="00866940">
      <w:pPr>
        <w:pStyle w:val="NoSpacing"/>
        <w:rPr>
          <w:rFonts w:ascii="Century" w:hAnsi="Century"/>
          <w:b/>
        </w:rPr>
      </w:pPr>
      <w:r w:rsidRPr="00DB7BA9">
        <w:rPr>
          <w:rFonts w:ascii="Century" w:hAnsi="Century"/>
          <w:b/>
        </w:rPr>
        <w:t xml:space="preserve">Detailed directions because of MAP testing: </w:t>
      </w:r>
    </w:p>
    <w:p w:rsidR="00866940" w:rsidRPr="00DB7BA9" w:rsidRDefault="00866940" w:rsidP="00866940">
      <w:pPr>
        <w:pStyle w:val="NoSpacing"/>
        <w:ind w:firstLine="720"/>
        <w:rPr>
          <w:rFonts w:ascii="Century" w:hAnsi="Century"/>
        </w:rPr>
      </w:pPr>
      <w:r w:rsidRPr="00DB7BA9">
        <w:rPr>
          <w:rFonts w:ascii="Century" w:hAnsi="Century"/>
        </w:rPr>
        <w:t xml:space="preserve">Since the accelerated class </w:t>
      </w:r>
      <w:r w:rsidRPr="00DB7BA9">
        <w:rPr>
          <w:rFonts w:ascii="Century" w:hAnsi="Century"/>
          <w:i/>
        </w:rPr>
        <w:t>as a whole</w:t>
      </w:r>
      <w:r w:rsidRPr="00DB7BA9">
        <w:rPr>
          <w:rFonts w:ascii="Century" w:hAnsi="Century"/>
        </w:rPr>
        <w:t xml:space="preserve"> is not foundationally performing to the quality of an accelerated class, with work ethic and homework study skills, we are completing this intervention. Two lessons have been postponed because of students not completing homework, checking answers online or asking questions. This cannot happen in an accelerated course, as there is not enough time to spend 5 days on one concept. Therefore, this is your last opportunity to master your material. If you are unsure of vocabulary, you will need to master the concepts prior to your quiz and test. </w:t>
      </w:r>
    </w:p>
    <w:p w:rsidR="00866940" w:rsidRPr="00DB7BA9" w:rsidRDefault="00866940" w:rsidP="00866940">
      <w:pPr>
        <w:pStyle w:val="NoSpacing"/>
        <w:ind w:firstLine="720"/>
        <w:rPr>
          <w:rFonts w:ascii="Century" w:hAnsi="Century"/>
          <w:b/>
        </w:rPr>
      </w:pPr>
      <w:r w:rsidRPr="00DB7BA9">
        <w:rPr>
          <w:rFonts w:ascii="Century" w:hAnsi="Century"/>
          <w:b/>
        </w:rPr>
        <w:t>You will:</w:t>
      </w:r>
    </w:p>
    <w:p w:rsidR="00866940" w:rsidRPr="00DB7BA9" w:rsidRDefault="00866940" w:rsidP="00866940">
      <w:pPr>
        <w:pStyle w:val="NoSpacing"/>
        <w:rPr>
          <w:rFonts w:ascii="Century" w:hAnsi="Century"/>
        </w:rPr>
      </w:pPr>
      <w:r w:rsidRPr="00DB7BA9">
        <w:rPr>
          <w:rFonts w:ascii="Century" w:hAnsi="Century"/>
        </w:rPr>
        <w:t>a.) complete this assignment</w:t>
      </w:r>
    </w:p>
    <w:p w:rsidR="00866940" w:rsidRPr="00DB7BA9" w:rsidRDefault="00866940" w:rsidP="00866940">
      <w:pPr>
        <w:pStyle w:val="NoSpacing"/>
        <w:rPr>
          <w:rFonts w:ascii="Century" w:hAnsi="Century"/>
        </w:rPr>
      </w:pPr>
      <w:r w:rsidRPr="00DB7BA9">
        <w:rPr>
          <w:rFonts w:ascii="Century" w:hAnsi="Century"/>
        </w:rPr>
        <w:t>b.) check your answers online- use RED pen to show any correction you make</w:t>
      </w:r>
      <w:r w:rsidR="008A73C8">
        <w:rPr>
          <w:rFonts w:ascii="Century" w:hAnsi="Century"/>
        </w:rPr>
        <w:t xml:space="preserve"> (Do not COPY my work unless in red pen)</w:t>
      </w:r>
    </w:p>
    <w:p w:rsidR="00866940" w:rsidRPr="00DB7BA9" w:rsidRDefault="00866940" w:rsidP="00866940">
      <w:pPr>
        <w:pStyle w:val="NoSpacing"/>
        <w:rPr>
          <w:rFonts w:ascii="Century" w:hAnsi="Century"/>
        </w:rPr>
      </w:pPr>
      <w:r w:rsidRPr="00DB7BA9">
        <w:rPr>
          <w:rFonts w:ascii="Century" w:hAnsi="Century"/>
        </w:rPr>
        <w:t>c.) bring in any questions- you will need to write them down on your assignment, in red, PRIOR to coming into class</w:t>
      </w:r>
    </w:p>
    <w:p w:rsidR="00866940" w:rsidRPr="00DB7BA9" w:rsidRDefault="00866940" w:rsidP="00866940">
      <w:pPr>
        <w:pStyle w:val="NoSpacing"/>
        <w:rPr>
          <w:rFonts w:ascii="Century" w:hAnsi="Century"/>
        </w:rPr>
      </w:pPr>
      <w:r w:rsidRPr="00DB7BA9">
        <w:rPr>
          <w:rFonts w:ascii="Century" w:hAnsi="Century"/>
        </w:rPr>
        <w:t xml:space="preserve">d.) earn a grade based on the quality of work you provide </w:t>
      </w:r>
    </w:p>
    <w:p w:rsidR="00866940" w:rsidRPr="00DB7BA9" w:rsidRDefault="00866940" w:rsidP="00866940">
      <w:pPr>
        <w:pStyle w:val="NoSpacing"/>
        <w:ind w:firstLine="720"/>
        <w:rPr>
          <w:rFonts w:ascii="Century" w:hAnsi="Century"/>
        </w:rPr>
      </w:pPr>
      <w:r w:rsidRPr="00DB7BA9">
        <w:rPr>
          <w:rFonts w:ascii="Century" w:hAnsi="Century"/>
        </w:rPr>
        <w:lastRenderedPageBreak/>
        <w:t>You have a quiz on this material, segment relationships, distance and midpoint on Wednesday, Sept. 17</w:t>
      </w:r>
      <w:r w:rsidRPr="00DB7BA9">
        <w:rPr>
          <w:rFonts w:ascii="Century" w:hAnsi="Century"/>
          <w:vertAlign w:val="superscript"/>
        </w:rPr>
        <w:t>th</w:t>
      </w:r>
      <w:r w:rsidRPr="00DB7BA9">
        <w:rPr>
          <w:rFonts w:ascii="Century" w:hAnsi="Century"/>
        </w:rPr>
        <w:t xml:space="preserve">. No extra time will be provided for the quiz. Failure to prepare for your quiz usually results in not finishing your quizzes on time and earning low scores.  It is my hope you will come in with quality work and questions to help you be successful on your quiz! I have faith in all of you and know you can exceed high expectations! Let’s do this ACC Geometry! </w:t>
      </w:r>
    </w:p>
    <w:p w:rsidR="00866940" w:rsidRDefault="00866940" w:rsidP="00866940">
      <w:pPr>
        <w:pStyle w:val="NoSpacing"/>
      </w:pPr>
    </w:p>
    <w:p w:rsidR="00DB7BA9" w:rsidRDefault="00DB7BA9" w:rsidP="00866940">
      <w:pPr>
        <w:pStyle w:val="NoSpacing"/>
        <w:rPr>
          <w:b/>
        </w:rPr>
      </w:pPr>
      <w:r>
        <w:rPr>
          <w:b/>
        </w:rPr>
        <w:t xml:space="preserve">Homework Questions: </w:t>
      </w:r>
    </w:p>
    <w:p w:rsidR="00866940" w:rsidRDefault="00DB7BA9" w:rsidP="00866940">
      <w:pPr>
        <w:pStyle w:val="NoSpacing"/>
      </w:pPr>
      <w:r w:rsidRPr="00DB7BA9">
        <w:rPr>
          <w:b/>
        </w:rPr>
        <w:t>1.</w:t>
      </w:r>
      <w:r>
        <w:t xml:space="preserve"> </w:t>
      </w:r>
      <w:r w:rsidR="00866940">
        <w:t xml:space="preserve"> Two angles</w:t>
      </w:r>
      <w:r w:rsidR="00162A0E">
        <w:t xml:space="preserve"> are complementary. The measure of one angle is 21 more than twice the measure of the other angle.  Set up TWO equations to represent this information and then find the measures of the angles using correct units on your final answers. </w:t>
      </w:r>
    </w:p>
    <w:p w:rsidR="00866940" w:rsidRDefault="00866940" w:rsidP="00866940">
      <w:pPr>
        <w:pStyle w:val="NoSpacing"/>
      </w:pPr>
    </w:p>
    <w:p w:rsidR="00D15ACB" w:rsidRDefault="00D15ACB" w:rsidP="00866940">
      <w:pPr>
        <w:pStyle w:val="NoSpacing"/>
      </w:pPr>
    </w:p>
    <w:p w:rsidR="00D15ACB" w:rsidRDefault="00D15ACB" w:rsidP="00866940">
      <w:pPr>
        <w:pStyle w:val="NoSpacing"/>
      </w:pPr>
    </w:p>
    <w:p w:rsidR="00DB7BA9" w:rsidRDefault="00DB7BA9" w:rsidP="00866940">
      <w:pPr>
        <w:pStyle w:val="NoSpacing"/>
      </w:pPr>
    </w:p>
    <w:p w:rsidR="00D15ACB" w:rsidRDefault="00D15ACB" w:rsidP="00866940">
      <w:pPr>
        <w:pStyle w:val="NoSpacing"/>
      </w:pPr>
    </w:p>
    <w:p w:rsidR="00D15ACB" w:rsidRDefault="00D15ACB" w:rsidP="00866940">
      <w:pPr>
        <w:pStyle w:val="NoSpacing"/>
      </w:pPr>
    </w:p>
    <w:p w:rsidR="00D15ACB" w:rsidRDefault="00D15ACB" w:rsidP="00866940">
      <w:pPr>
        <w:pStyle w:val="NoSpacing"/>
      </w:pPr>
    </w:p>
    <w:p w:rsidR="001F65DE" w:rsidRDefault="001F65DE" w:rsidP="00866940">
      <w:pPr>
        <w:pStyle w:val="NoSpacing"/>
        <w:rPr>
          <w:b/>
        </w:rPr>
      </w:pPr>
      <w:r>
        <w:rPr>
          <w:b/>
        </w:rPr>
        <w:t>#s 2-5</w:t>
      </w:r>
    </w:p>
    <w:p w:rsidR="009741FE" w:rsidRPr="00DB7BA9" w:rsidRDefault="009741FE" w:rsidP="00866940">
      <w:pPr>
        <w:pStyle w:val="NoSpacing"/>
        <w:rPr>
          <w:b/>
        </w:rPr>
      </w:pPr>
      <w:r w:rsidRPr="00DB7BA9">
        <w:rPr>
          <w:b/>
        </w:rPr>
        <w:t>a.) Draw the picture if one is not given to you.</w:t>
      </w:r>
    </w:p>
    <w:p w:rsidR="009741FE" w:rsidRPr="00DB7BA9" w:rsidRDefault="009741FE" w:rsidP="00866940">
      <w:pPr>
        <w:pStyle w:val="NoSpacing"/>
        <w:rPr>
          <w:b/>
        </w:rPr>
      </w:pPr>
      <w:r w:rsidRPr="00DB7BA9">
        <w:rPr>
          <w:b/>
        </w:rPr>
        <w:t>b.) Set up your geometry first and justify you set up.</w:t>
      </w:r>
    </w:p>
    <w:p w:rsidR="009741FE" w:rsidRPr="00DB7BA9" w:rsidRDefault="009741FE" w:rsidP="00866940">
      <w:pPr>
        <w:pStyle w:val="NoSpacing"/>
        <w:rPr>
          <w:b/>
        </w:rPr>
      </w:pPr>
      <w:r w:rsidRPr="00DB7BA9">
        <w:rPr>
          <w:b/>
        </w:rPr>
        <w:lastRenderedPageBreak/>
        <w:t>c.) Justify all steps.</w:t>
      </w:r>
    </w:p>
    <w:p w:rsidR="00DB7BA9" w:rsidRPr="00DB7BA9" w:rsidRDefault="00DB7BA9" w:rsidP="00DB7BA9">
      <w:pPr>
        <w:pStyle w:val="NoSpacing"/>
        <w:rPr>
          <w:b/>
        </w:rPr>
      </w:pPr>
      <w:r w:rsidRPr="00DB7BA9">
        <w:rPr>
          <w:b/>
        </w:rPr>
        <w:t xml:space="preserve">Note* </w:t>
      </w:r>
      <w:proofErr w:type="gramStart"/>
      <w:r w:rsidRPr="00DB7BA9">
        <w:rPr>
          <w:rFonts w:eastAsiaTheme="minorEastAsia"/>
          <w:b/>
        </w:rPr>
        <w:t>You</w:t>
      </w:r>
      <w:proofErr w:type="gramEnd"/>
      <w:r w:rsidRPr="00DB7BA9">
        <w:rPr>
          <w:rFonts w:eastAsiaTheme="minorEastAsia"/>
          <w:b/>
        </w:rPr>
        <w:t xml:space="preserve"> may not change or rename any angles</w:t>
      </w:r>
    </w:p>
    <w:p w:rsidR="00DB7BA9" w:rsidRDefault="00DB7BA9" w:rsidP="00866940">
      <w:pPr>
        <w:pStyle w:val="NoSpacing"/>
      </w:pPr>
    </w:p>
    <w:p w:rsidR="009741FE" w:rsidRDefault="00DB7BA9" w:rsidP="00866940">
      <w:pPr>
        <w:pStyle w:val="NoSpacing"/>
      </w:pPr>
      <w:r w:rsidRPr="00DB7BA9">
        <w:rPr>
          <w:b/>
        </w:rPr>
        <w:t>2.</w:t>
      </w:r>
      <w:r>
        <w:t xml:space="preserve"> </w:t>
      </w:r>
      <m:oMath>
        <m:acc>
          <m:accPr>
            <m:chr m:val="⃗"/>
            <m:ctrlPr>
              <w:rPr>
                <w:rFonts w:ascii="Cambria Math" w:hAnsi="Cambria Math"/>
                <w:i/>
              </w:rPr>
            </m:ctrlPr>
          </m:accPr>
          <m:e>
            <m:r>
              <w:rPr>
                <w:rFonts w:ascii="Cambria Math" w:hAnsi="Cambria Math"/>
              </w:rPr>
              <m:t>FC</m:t>
            </m:r>
          </m:e>
        </m:acc>
        <m:r>
          <w:rPr>
            <w:rFonts w:ascii="Cambria Math" w:hAnsi="Cambria Math"/>
          </w:rPr>
          <m:t>⊥</m:t>
        </m:r>
        <m:acc>
          <m:accPr>
            <m:chr m:val="⃗"/>
            <m:ctrlPr>
              <w:rPr>
                <w:rFonts w:ascii="Cambria Math" w:hAnsi="Cambria Math"/>
                <w:i/>
              </w:rPr>
            </m:ctrlPr>
          </m:accPr>
          <m:e>
            <m:r>
              <w:rPr>
                <w:rFonts w:ascii="Cambria Math" w:hAnsi="Cambria Math"/>
              </w:rPr>
              <m:t>FB</m:t>
            </m:r>
          </m:e>
        </m:acc>
        <m:r>
          <w:rPr>
            <w:rFonts w:ascii="Cambria Math" w:hAnsi="Cambria Math"/>
          </w:rPr>
          <m:t xml:space="preserve">. </m:t>
        </m:r>
      </m:oMath>
      <w:r>
        <w:rPr>
          <w:rFonts w:eastAsiaTheme="minorEastAsia"/>
        </w:rPr>
        <w:t xml:space="preserve">If point E lies in the interior of &lt;CFB, find x such </w:t>
      </w:r>
      <w:proofErr w:type="gramStart"/>
      <w:r>
        <w:rPr>
          <w:rFonts w:eastAsiaTheme="minorEastAsia"/>
        </w:rPr>
        <w:t xml:space="preserve">that </w:t>
      </w:r>
      <w:proofErr w:type="gramEnd"/>
      <m:oMath>
        <m:r>
          <w:rPr>
            <w:rFonts w:ascii="Cambria Math" w:eastAsiaTheme="minorEastAsia" w:hAnsi="Cambria Math"/>
          </w:rPr>
          <m:t>&lt;CFE=8x-2 and &lt;EFB=2x+13</m:t>
        </m:r>
      </m:oMath>
      <w:r>
        <w:rPr>
          <w:rFonts w:eastAsiaTheme="minorEastAsia"/>
        </w:rPr>
        <w:t>.</w:t>
      </w:r>
    </w:p>
    <w:p w:rsidR="009741FE" w:rsidRDefault="009741FE"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Pr="00DB7BA9" w:rsidRDefault="00DB7BA9" w:rsidP="00DB7BA9">
      <w:pPr>
        <w:pStyle w:val="NoSpacing"/>
      </w:pPr>
      <w:r w:rsidRPr="00DB7BA9">
        <w:rPr>
          <w:rFonts w:ascii="Arial" w:hAnsi="Arial" w:cs="Arial"/>
          <w:b/>
          <w:noProof/>
          <w:sz w:val="24"/>
          <w:szCs w:val="24"/>
        </w:rPr>
        <w:drawing>
          <wp:anchor distT="0" distB="0" distL="114300" distR="114300" simplePos="0" relativeHeight="251666432" behindDoc="0" locked="0" layoutInCell="1" allowOverlap="1" wp14:anchorId="5E6BC330" wp14:editId="672BF382">
            <wp:simplePos x="0" y="0"/>
            <wp:positionH relativeFrom="column">
              <wp:posOffset>4364355</wp:posOffset>
            </wp:positionH>
            <wp:positionV relativeFrom="paragraph">
              <wp:posOffset>-126365</wp:posOffset>
            </wp:positionV>
            <wp:extent cx="3181350" cy="990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clrChange>
                        <a:clrFrom>
                          <a:srgbClr val="FEF7E5"/>
                        </a:clrFrom>
                        <a:clrTo>
                          <a:srgbClr val="FEF7E5">
                            <a:alpha val="0"/>
                          </a:srgbClr>
                        </a:clrTo>
                      </a:clrChange>
                    </a:blip>
                    <a:srcRect l="11406" t="7865" b="72660"/>
                    <a:stretch/>
                  </pic:blipFill>
                  <pic:spPr bwMode="auto">
                    <a:xfrm>
                      <a:off x="0" y="0"/>
                      <a:ext cx="318135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7BA9">
        <w:rPr>
          <w:b/>
        </w:rPr>
        <w:t>3.</w:t>
      </w:r>
      <w:r w:rsidRPr="00DB7BA9">
        <w:t xml:space="preserve"> If </w:t>
      </w:r>
      <w:r w:rsidRPr="00DB7BA9">
        <w:rPr>
          <w:i/>
        </w:rPr>
        <w:t xml:space="preserve">&lt;SXT=3a – 4, &lt;RXS=2a + 5, &lt;RXT=111°. </w:t>
      </w:r>
      <w:r w:rsidRPr="00DB7BA9">
        <w:t xml:space="preserve">Find </w:t>
      </w:r>
      <w:proofErr w:type="gramStart"/>
      <w:r w:rsidRPr="00DB7BA9">
        <w:rPr>
          <w:i/>
        </w:rPr>
        <w:t>a</w:t>
      </w:r>
      <w:r w:rsidRPr="00DB7BA9">
        <w:t xml:space="preserve"> and</w:t>
      </w:r>
      <w:proofErr w:type="gramEnd"/>
      <w:r w:rsidRPr="00DB7BA9">
        <w:t xml:space="preserve"> the measure of &lt;RXS. </w:t>
      </w:r>
    </w:p>
    <w:p w:rsidR="00DB7BA9" w:rsidRDefault="00DB7BA9" w:rsidP="00866940">
      <w:pPr>
        <w:pStyle w:val="NoSpacing"/>
      </w:pPr>
    </w:p>
    <w:p w:rsidR="009741FE" w:rsidRDefault="009741FE" w:rsidP="00866940">
      <w:pPr>
        <w:pStyle w:val="NoSpacing"/>
      </w:pPr>
    </w:p>
    <w:p w:rsidR="009741FE" w:rsidRDefault="009741FE" w:rsidP="00866940">
      <w:pPr>
        <w:pStyle w:val="NoSpacing"/>
      </w:pPr>
    </w:p>
    <w:p w:rsidR="00DB7BA9" w:rsidRDefault="00DB7BA9" w:rsidP="00866940">
      <w:pPr>
        <w:pStyle w:val="NoSpacing"/>
      </w:pPr>
    </w:p>
    <w:p w:rsidR="00DB7BA9" w:rsidRDefault="00DB7BA9" w:rsidP="00866940">
      <w:pPr>
        <w:pStyle w:val="NoSpacing"/>
      </w:pPr>
      <w:r>
        <w:br/>
      </w: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DB7BA9" w:rsidP="00866940">
      <w:pPr>
        <w:pStyle w:val="NoSpacing"/>
      </w:pPr>
    </w:p>
    <w:p w:rsidR="00DB7BA9" w:rsidRDefault="001F65DE" w:rsidP="00DB7BA9">
      <w:pPr>
        <w:pStyle w:val="NoSpacing"/>
      </w:pPr>
      <w:r>
        <w:t xml:space="preserve">For # 4 &amp; 5 </w:t>
      </w:r>
    </w:p>
    <w:p w:rsidR="00DB7BA9" w:rsidRPr="009741FE" w:rsidRDefault="00DB7BA9" w:rsidP="00DB7BA9">
      <w:pPr>
        <w:pStyle w:val="NoSpacing"/>
        <w:rPr>
          <w:rFonts w:eastAsiaTheme="minorEastAsia"/>
          <w:b/>
        </w:rPr>
      </w:pPr>
      <w:r w:rsidRPr="009741FE">
        <w:rPr>
          <w:b/>
          <w:noProof/>
        </w:rPr>
        <w:lastRenderedPageBreak/>
        <w:drawing>
          <wp:anchor distT="0" distB="0" distL="114300" distR="114300" simplePos="0" relativeHeight="251668480" behindDoc="0" locked="0" layoutInCell="1" allowOverlap="1" wp14:anchorId="3258A2C5" wp14:editId="0D692447">
            <wp:simplePos x="0" y="0"/>
            <wp:positionH relativeFrom="column">
              <wp:posOffset>4855845</wp:posOffset>
            </wp:positionH>
            <wp:positionV relativeFrom="paragraph">
              <wp:posOffset>90805</wp:posOffset>
            </wp:positionV>
            <wp:extent cx="1792605" cy="9448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703" t="20132" r="54676" b="49666"/>
                    <a:stretch/>
                  </pic:blipFill>
                  <pic:spPr bwMode="auto">
                    <a:xfrm>
                      <a:off x="0" y="0"/>
                      <a:ext cx="1792605" cy="944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1FE">
        <w:rPr>
          <w:b/>
        </w:rPr>
        <w:t xml:space="preserve"> </w:t>
      </w:r>
      <m:oMath>
        <m:acc>
          <m:accPr>
            <m:chr m:val="⃗"/>
            <m:ctrlPr>
              <w:rPr>
                <w:rFonts w:ascii="Cambria Math" w:hAnsi="Cambria Math"/>
                <w:b/>
                <w:i/>
              </w:rPr>
            </m:ctrlPr>
          </m:accPr>
          <m:e>
            <m:r>
              <m:rPr>
                <m:sty m:val="bi"/>
              </m:rPr>
              <w:rPr>
                <w:rFonts w:ascii="Cambria Math" w:hAnsi="Cambria Math"/>
              </w:rPr>
              <m:t>HL</m:t>
            </m:r>
          </m:e>
        </m:acc>
      </m:oMath>
      <w:r w:rsidRPr="009741FE">
        <w:rPr>
          <w:b/>
        </w:rPr>
        <w:t xml:space="preserve"> </w:t>
      </w:r>
      <w:proofErr w:type="gramStart"/>
      <w:r w:rsidRPr="009741FE">
        <w:rPr>
          <w:b/>
        </w:rPr>
        <w:t>is</w:t>
      </w:r>
      <w:proofErr w:type="gramEnd"/>
      <w:r w:rsidRPr="009741FE">
        <w:rPr>
          <w:b/>
        </w:rPr>
        <w:t xml:space="preserve"> an angle bisector of  &lt;KHI,  </w:t>
      </w:r>
      <m:oMath>
        <m:acc>
          <m:accPr>
            <m:chr m:val="⃗"/>
            <m:ctrlPr>
              <w:rPr>
                <w:rFonts w:ascii="Cambria Math" w:hAnsi="Cambria Math"/>
                <w:b/>
                <w:i/>
              </w:rPr>
            </m:ctrlPr>
          </m:accPr>
          <m:e>
            <m:r>
              <m:rPr>
                <m:sty m:val="bi"/>
              </m:rPr>
              <w:rPr>
                <w:rFonts w:ascii="Cambria Math" w:hAnsi="Cambria Math"/>
              </w:rPr>
              <m:t>HJ</m:t>
            </m:r>
          </m:e>
        </m:acc>
      </m:oMath>
      <w:r w:rsidRPr="009741FE">
        <w:rPr>
          <w:b/>
        </w:rPr>
        <w:t xml:space="preserve"> bisects  &lt;KHG and </w:t>
      </w:r>
      <m:oMath>
        <m:acc>
          <m:accPr>
            <m:chr m:val="⃗"/>
            <m:ctrlPr>
              <w:rPr>
                <w:rFonts w:ascii="Cambria Math" w:hAnsi="Cambria Math"/>
                <w:b/>
                <w:i/>
              </w:rPr>
            </m:ctrlPr>
          </m:accPr>
          <m:e>
            <m:r>
              <m:rPr>
                <m:sty m:val="bi"/>
              </m:rPr>
              <w:rPr>
                <w:rFonts w:ascii="Cambria Math" w:hAnsi="Cambria Math"/>
              </w:rPr>
              <m:t>HJ</m:t>
            </m:r>
          </m:e>
        </m:acc>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HL</m:t>
            </m:r>
          </m:e>
        </m:acc>
      </m:oMath>
      <w:r w:rsidRPr="009741FE">
        <w:rPr>
          <w:rFonts w:eastAsiaTheme="minorEastAsia"/>
          <w:b/>
        </w:rPr>
        <w:t xml:space="preserve">. </w:t>
      </w:r>
    </w:p>
    <w:p w:rsidR="00DB7BA9" w:rsidRDefault="00DB7BA9" w:rsidP="00DB7BA9">
      <w:pPr>
        <w:pStyle w:val="NoSpacing"/>
      </w:pPr>
      <w:r>
        <w:rPr>
          <w:rFonts w:eastAsiaTheme="minorEastAsia"/>
        </w:rPr>
        <w:t>You may not change or rename any angles</w:t>
      </w:r>
    </w:p>
    <w:p w:rsidR="00DB7BA9" w:rsidRDefault="00DB7BA9" w:rsidP="00DB7BA9">
      <w:pPr>
        <w:pStyle w:val="NoSpacing"/>
      </w:pPr>
      <w:r w:rsidRPr="00DB7BA9">
        <w:rPr>
          <w:b/>
          <w:noProof/>
        </w:rPr>
        <mc:AlternateContent>
          <mc:Choice Requires="wps">
            <w:drawing>
              <wp:anchor distT="0" distB="0" distL="114300" distR="114300" simplePos="0" relativeHeight="251670528" behindDoc="0" locked="0" layoutInCell="1" allowOverlap="1" wp14:anchorId="45B9A166" wp14:editId="7D719241">
                <wp:simplePos x="0" y="0"/>
                <wp:positionH relativeFrom="column">
                  <wp:posOffset>5878195</wp:posOffset>
                </wp:positionH>
                <wp:positionV relativeFrom="paragraph">
                  <wp:posOffset>336077</wp:posOffset>
                </wp:positionV>
                <wp:extent cx="45085" cy="74295"/>
                <wp:effectExtent l="0" t="0" r="12065" b="20955"/>
                <wp:wrapNone/>
                <wp:docPr id="2" name="Oval 2"/>
                <wp:cNvGraphicFramePr/>
                <a:graphic xmlns:a="http://schemas.openxmlformats.org/drawingml/2006/main">
                  <a:graphicData uri="http://schemas.microsoft.com/office/word/2010/wordprocessingShape">
                    <wps:wsp>
                      <wps:cNvSpPr/>
                      <wps:spPr>
                        <a:xfrm>
                          <a:off x="0" y="0"/>
                          <a:ext cx="45085" cy="7429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6571C" id="Oval 2" o:spid="_x0000_s1026" style="position:absolute;margin-left:462.85pt;margin-top:26.45pt;width:3.5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" fillcolor="white [3212]" strokecolor="white [3212]" strokeweight="2pt"/>
            </w:pict>
          </mc:Fallback>
        </mc:AlternateContent>
      </w:r>
      <w:r w:rsidRPr="00DB7BA9">
        <w:rPr>
          <w:b/>
          <w:noProof/>
        </w:rPr>
        <mc:AlternateContent>
          <mc:Choice Requires="wps">
            <w:drawing>
              <wp:anchor distT="0" distB="0" distL="114300" distR="114300" simplePos="0" relativeHeight="251669504" behindDoc="0" locked="0" layoutInCell="1" allowOverlap="1" wp14:anchorId="0904BD67" wp14:editId="15E2E094">
                <wp:simplePos x="0" y="0"/>
                <wp:positionH relativeFrom="column">
                  <wp:posOffset>5721985</wp:posOffset>
                </wp:positionH>
                <wp:positionV relativeFrom="paragraph">
                  <wp:posOffset>182245</wp:posOffset>
                </wp:positionV>
                <wp:extent cx="116840" cy="147955"/>
                <wp:effectExtent l="0" t="0" r="16510" b="23495"/>
                <wp:wrapNone/>
                <wp:docPr id="1" name="Oval 1"/>
                <wp:cNvGraphicFramePr/>
                <a:graphic xmlns:a="http://schemas.openxmlformats.org/drawingml/2006/main">
                  <a:graphicData uri="http://schemas.microsoft.com/office/word/2010/wordprocessingShape">
                    <wps:wsp>
                      <wps:cNvSpPr/>
                      <wps:spPr>
                        <a:xfrm>
                          <a:off x="0" y="0"/>
                          <a:ext cx="116840" cy="1479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5FC16D" id="Oval 1" o:spid="_x0000_s1026" style="position:absolute;margin-left:450.55pt;margin-top:14.35pt;width:9.2pt;height:11.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" fillcolor="white [3212]" strokecolor="white [3212]" strokeweight="2pt"/>
            </w:pict>
          </mc:Fallback>
        </mc:AlternateContent>
      </w:r>
      <w:proofErr w:type="gramStart"/>
      <w:r w:rsidRPr="00DB7BA9">
        <w:rPr>
          <w:b/>
          <w:noProof/>
        </w:rPr>
        <w:t>4.</w:t>
      </w:r>
      <w:r>
        <w:t xml:space="preserve"> </w:t>
      </w:r>
      <w:proofErr w:type="gramEnd"/>
      <m:oMath>
        <m:r>
          <w:rPr>
            <w:rFonts w:ascii="Cambria Math" w:hAnsi="Cambria Math"/>
          </w:rPr>
          <m:t>&lt;KHG=70°</m:t>
        </m:r>
      </m:oMath>
      <w:r>
        <w:t xml:space="preserve">, and </w:t>
      </w:r>
      <m:oMath>
        <m:r>
          <w:rPr>
            <w:rFonts w:ascii="Cambria Math" w:hAnsi="Cambria Math"/>
          </w:rPr>
          <m:t>&lt;1=3d + 2</m:t>
        </m:r>
      </m:oMath>
      <w:r>
        <w:t xml:space="preserve">. Find d. </w:t>
      </w: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r>
        <w:rPr>
          <w:b/>
        </w:rPr>
        <w:t>5</w:t>
      </w:r>
      <w:r w:rsidRPr="00DB7BA9">
        <w:rPr>
          <w:b/>
        </w:rPr>
        <w:t>.</w:t>
      </w:r>
      <w:r>
        <w:t xml:space="preserve"> Find m &lt;KHL if </w:t>
      </w:r>
      <m:oMath>
        <m:r>
          <w:rPr>
            <w:rFonts w:ascii="Cambria Math" w:hAnsi="Cambria Math"/>
          </w:rPr>
          <m:t>&lt;IHL=4y+11</m:t>
        </m:r>
      </m:oMath>
      <w:r>
        <w:t xml:space="preserve"> </w:t>
      </w:r>
      <w:proofErr w:type="gramStart"/>
      <w:r>
        <w:t xml:space="preserve">and </w:t>
      </w:r>
      <w:proofErr w:type="gramEnd"/>
      <m:oMath>
        <m:r>
          <w:rPr>
            <w:rFonts w:ascii="Cambria Math" w:hAnsi="Cambria Math"/>
          </w:rPr>
          <m:t>&lt;KHL=6y+5</m:t>
        </m:r>
      </m:oMath>
      <w:r>
        <w:t xml:space="preserve">. </w:t>
      </w: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DB7BA9">
      <w:pPr>
        <w:pStyle w:val="NoSpacing"/>
      </w:pPr>
    </w:p>
    <w:p w:rsidR="00DB7BA9" w:rsidRDefault="00DB7BA9" w:rsidP="00866940">
      <w:pPr>
        <w:pStyle w:val="NoSpacing"/>
      </w:pPr>
    </w:p>
    <w:sectPr w:rsidR="00DB7BA9" w:rsidSect="0086694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40"/>
    <w:rsid w:val="000040A0"/>
    <w:rsid w:val="000117DA"/>
    <w:rsid w:val="00053EBF"/>
    <w:rsid w:val="00075515"/>
    <w:rsid w:val="00092658"/>
    <w:rsid w:val="000D5A06"/>
    <w:rsid w:val="00140D09"/>
    <w:rsid w:val="00162A0E"/>
    <w:rsid w:val="0019531D"/>
    <w:rsid w:val="001E6AE0"/>
    <w:rsid w:val="001F65DE"/>
    <w:rsid w:val="0020216B"/>
    <w:rsid w:val="0029433E"/>
    <w:rsid w:val="002E30D5"/>
    <w:rsid w:val="002F328A"/>
    <w:rsid w:val="00382078"/>
    <w:rsid w:val="003A292B"/>
    <w:rsid w:val="003C5CE2"/>
    <w:rsid w:val="00411189"/>
    <w:rsid w:val="00491E80"/>
    <w:rsid w:val="005412B5"/>
    <w:rsid w:val="005475D5"/>
    <w:rsid w:val="00551820"/>
    <w:rsid w:val="00595820"/>
    <w:rsid w:val="00664556"/>
    <w:rsid w:val="00676736"/>
    <w:rsid w:val="006E6FAE"/>
    <w:rsid w:val="00725D49"/>
    <w:rsid w:val="00750D15"/>
    <w:rsid w:val="007E7B08"/>
    <w:rsid w:val="00821483"/>
    <w:rsid w:val="00866940"/>
    <w:rsid w:val="008A3364"/>
    <w:rsid w:val="008A49A2"/>
    <w:rsid w:val="008A73C8"/>
    <w:rsid w:val="008D60CA"/>
    <w:rsid w:val="00901BA4"/>
    <w:rsid w:val="009049DB"/>
    <w:rsid w:val="009255E7"/>
    <w:rsid w:val="009741FE"/>
    <w:rsid w:val="00976C65"/>
    <w:rsid w:val="009B7880"/>
    <w:rsid w:val="009C5509"/>
    <w:rsid w:val="00A07CDD"/>
    <w:rsid w:val="00B84076"/>
    <w:rsid w:val="00BA2050"/>
    <w:rsid w:val="00BD025C"/>
    <w:rsid w:val="00BE1B62"/>
    <w:rsid w:val="00C53C8E"/>
    <w:rsid w:val="00C75D51"/>
    <w:rsid w:val="00C8182B"/>
    <w:rsid w:val="00CE2EAC"/>
    <w:rsid w:val="00D156A6"/>
    <w:rsid w:val="00D15ACB"/>
    <w:rsid w:val="00D1675B"/>
    <w:rsid w:val="00DB7BA9"/>
    <w:rsid w:val="00DD10A0"/>
    <w:rsid w:val="00F25F71"/>
    <w:rsid w:val="00F915D8"/>
    <w:rsid w:val="00FB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C2BC-58E1-41AC-9259-76602795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940"/>
    <w:pPr>
      <w:spacing w:after="0" w:line="240" w:lineRule="auto"/>
    </w:pPr>
  </w:style>
  <w:style w:type="paragraph" w:styleId="BalloonText">
    <w:name w:val="Balloon Text"/>
    <w:basedOn w:val="Normal"/>
    <w:link w:val="BalloonTextChar"/>
    <w:uiPriority w:val="99"/>
    <w:semiHidden/>
    <w:unhideWhenUsed/>
    <w:rsid w:val="00D15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CB"/>
    <w:rPr>
      <w:rFonts w:ascii="Tahoma" w:hAnsi="Tahoma" w:cs="Tahoma"/>
      <w:sz w:val="16"/>
      <w:szCs w:val="16"/>
    </w:rPr>
  </w:style>
  <w:style w:type="character" w:styleId="PlaceholderText">
    <w:name w:val="Placeholder Text"/>
    <w:basedOn w:val="DefaultParagraphFont"/>
    <w:uiPriority w:val="99"/>
    <w:semiHidden/>
    <w:rsid w:val="00974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Schmidt, Kelly</cp:lastModifiedBy>
  <cp:revision>2</cp:revision>
  <cp:lastPrinted>2014-09-14T14:49:00Z</cp:lastPrinted>
  <dcterms:created xsi:type="dcterms:W3CDTF">2014-09-15T15:48:00Z</dcterms:created>
  <dcterms:modified xsi:type="dcterms:W3CDTF">2014-09-15T15:48:00Z</dcterms:modified>
</cp:coreProperties>
</file>